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8E" w:rsidRDefault="0075048E" w:rsidP="0075048E">
      <w:pPr>
        <w:jc w:val="right"/>
        <w:rPr>
          <w:sz w:val="60"/>
          <w:szCs w:val="60"/>
        </w:rPr>
      </w:pPr>
      <w:r>
        <w:rPr>
          <w:noProof/>
          <w:sz w:val="60"/>
          <w:szCs w:val="60"/>
          <w:u w:val="single"/>
          <w:lang w:eastAsia="en-GB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568325</wp:posOffset>
            </wp:positionV>
            <wp:extent cx="4869815" cy="4978400"/>
            <wp:effectExtent l="19050" t="0" r="6985" b="0"/>
            <wp:wrapSquare wrapText="bothSides"/>
            <wp:docPr id="7" name="Picture 4" descr="DS47-5x7_6x4-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47-5x7_6x4-E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0"/>
          <w:szCs w:val="60"/>
          <w:lang w:eastAsia="en-GB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-224155</wp:posOffset>
            </wp:positionV>
            <wp:extent cx="3341370" cy="1120140"/>
            <wp:effectExtent l="19050" t="0" r="0" b="0"/>
            <wp:wrapSquare wrapText="bothSides"/>
            <wp:docPr id="4" name="Picture 0" descr="DS Logo 2018 with contact details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 Logo 2018 with contact details 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48E" w:rsidRDefault="0075048E" w:rsidP="0075048E">
      <w:pPr>
        <w:rPr>
          <w:sz w:val="60"/>
          <w:szCs w:val="60"/>
        </w:rPr>
      </w:pPr>
    </w:p>
    <w:p w:rsidR="0075048E" w:rsidRDefault="0075048E" w:rsidP="0075048E">
      <w:pPr>
        <w:rPr>
          <w:sz w:val="60"/>
          <w:szCs w:val="60"/>
          <w:u w:val="single"/>
        </w:rPr>
      </w:pPr>
      <w:r w:rsidRPr="0075048E">
        <w:rPr>
          <w:sz w:val="60"/>
          <w:szCs w:val="60"/>
          <w:u w:val="single"/>
        </w:rPr>
        <w:t>DS47 Assembly Instructions</w:t>
      </w:r>
    </w:p>
    <w:p w:rsidR="0075048E" w:rsidRDefault="0075048E" w:rsidP="007504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5048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Ideal display for Greeting card retailers, wholesalers, gift shops and visitor attractions.</w:t>
      </w:r>
    </w:p>
    <w:p w:rsidR="0075048E" w:rsidRPr="0075048E" w:rsidRDefault="0075048E" w:rsidP="007504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6"/>
          <w:szCs w:val="26"/>
          <w:lang w:eastAsia="en-GB"/>
        </w:rPr>
      </w:pP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12 clear acrylic pockets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Fits 5" x 5", 5" x 7", 6" x 4", 6" x 6" &amp; 7" x 7" Cards Portrait &amp; Landscape.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Adjustable pockets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UK Designed &amp; Manufactured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No overlap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 xml:space="preserve">Lazy </w:t>
      </w:r>
      <w:proofErr w:type="spellStart"/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susan</w:t>
      </w:r>
      <w:proofErr w:type="spellEnd"/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 xml:space="preserve"> bearing base (supplied &amp; fitted)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Full front facing display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Robust build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Clear acrylic frame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Easy to assemble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Small footprint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Rotating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Supplied flat packed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11 pocket placement positions</w:t>
      </w:r>
    </w:p>
    <w:p w:rsidR="0075048E" w:rsidRPr="0075048E" w:rsidRDefault="0075048E" w:rsidP="0075048E">
      <w:pPr>
        <w:numPr>
          <w:ilvl w:val="0"/>
          <w:numId w:val="1"/>
        </w:numPr>
        <w:spacing w:after="0" w:line="240" w:lineRule="auto"/>
        <w:ind w:left="600"/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75048E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eastAsia="en-GB"/>
        </w:rPr>
        <w:t>Plastic rivets (supplied) for assembly and pocket positioning</w:t>
      </w:r>
    </w:p>
    <w:p w:rsidR="0075048E" w:rsidRPr="0075048E" w:rsidRDefault="0075048E" w:rsidP="0075048E">
      <w:pPr>
        <w:rPr>
          <w:sz w:val="60"/>
          <w:szCs w:val="60"/>
          <w:u w:val="single"/>
        </w:rPr>
      </w:pPr>
      <w:r w:rsidRPr="0075048E">
        <w:rPr>
          <w:sz w:val="60"/>
          <w:szCs w:val="60"/>
          <w:u w:val="single"/>
        </w:rPr>
        <w:br w:type="page"/>
      </w:r>
    </w:p>
    <w:p w:rsidR="000E6EF9" w:rsidRDefault="00657037" w:rsidP="000E6EF9">
      <w:pPr>
        <w:keepNext/>
      </w:pPr>
      <w:r w:rsidRPr="00657037">
        <w:rPr>
          <w:noProof/>
          <w:lang w:val="en-U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72.6pt;margin-top:55.4pt;width:184.95pt;height:219.75pt;z-index:251672576;mso-width-relative:margin;mso-height-relative:margin">
            <v:textbox>
              <w:txbxContent>
                <w:p w:rsidR="001B520C" w:rsidRDefault="001B520C">
                  <w:r>
                    <w:t>1. Rivet pins in white plastic. Qty 24.</w:t>
                  </w:r>
                </w:p>
                <w:p w:rsidR="001B520C" w:rsidRDefault="001B520C"/>
                <w:p w:rsidR="001B520C" w:rsidRDefault="001B520C">
                  <w:r>
                    <w:t>2. Pockets in clear plastic. Qty 12</w:t>
                  </w:r>
                </w:p>
                <w:p w:rsidR="001B520C" w:rsidRDefault="001B520C"/>
                <w:p w:rsidR="001B520C" w:rsidRDefault="001B520C">
                  <w:r>
                    <w:t>3. Rotary base in clear plastic. Qty 1</w:t>
                  </w:r>
                </w:p>
                <w:p w:rsidR="001B520C" w:rsidRDefault="001B520C"/>
                <w:p w:rsidR="001B520C" w:rsidRDefault="001B520C">
                  <w:r>
                    <w:t>4. Top cap in clear plastic. Qty 1</w:t>
                  </w:r>
                </w:p>
                <w:p w:rsidR="001B520C" w:rsidRDefault="001B520C"/>
                <w:p w:rsidR="001B520C" w:rsidRDefault="001B520C">
                  <w:r>
                    <w:t>5. Panels in clear plastic. Qty 4</w:t>
                  </w:r>
                </w:p>
              </w:txbxContent>
            </v:textbox>
          </v:shape>
        </w:pict>
      </w:r>
      <w:r w:rsidRPr="00657037">
        <w:rPr>
          <w:noProof/>
          <w:lang w:val="en-US" w:eastAsia="zh-TW"/>
        </w:rPr>
        <w:pict>
          <v:shape id="_x0000_s1030" type="#_x0000_t202" style="position:absolute;margin-left:92.25pt;margin-top:270.65pt;width:91.5pt;height:22pt;z-index:251666432;mso-width-relative:margin;mso-height-relative:margin">
            <v:textbox>
              <w:txbxContent>
                <w:p w:rsidR="00680C23" w:rsidRDefault="00680C23">
                  <w:r>
                    <w:t xml:space="preserve">3. </w:t>
                  </w:r>
                  <w:r w:rsidR="001B520C">
                    <w:t>Rotary b</w:t>
                  </w:r>
                  <w:r>
                    <w:t>ase</w:t>
                  </w:r>
                </w:p>
              </w:txbxContent>
            </v:textbox>
          </v:shape>
        </w:pict>
      </w:r>
      <w:r w:rsidRPr="00657037">
        <w:rPr>
          <w:noProof/>
          <w:lang w:val="en-US" w:eastAsia="zh-TW"/>
        </w:rPr>
        <w:pict>
          <v:shape id="_x0000_s1032" type="#_x0000_t202" style="position:absolute;margin-left:353.65pt;margin-top:417.65pt;width:62.65pt;height:20.5pt;z-index:251670528;mso-width-relative:margin;mso-height-relative:margin">
            <v:textbox>
              <w:txbxContent>
                <w:p w:rsidR="001B520C" w:rsidRDefault="001B520C">
                  <w:r>
                    <w:t>5. Panels</w:t>
                  </w:r>
                </w:p>
              </w:txbxContent>
            </v:textbox>
          </v:shape>
        </w:pict>
      </w:r>
      <w:r w:rsidRPr="00657037">
        <w:rPr>
          <w:noProof/>
          <w:lang w:val="en-US" w:eastAsia="zh-TW"/>
        </w:rPr>
        <w:pict>
          <v:shape id="_x0000_s1031" type="#_x0000_t202" style="position:absolute;margin-left:268.5pt;margin-top:260.9pt;width:87.4pt;height:23.05pt;z-index:251668480;mso-width-relative:margin;mso-height-relative:margin">
            <v:textbox>
              <w:txbxContent>
                <w:p w:rsidR="001B520C" w:rsidRDefault="001B520C">
                  <w:r>
                    <w:t>4. Top cap</w:t>
                  </w:r>
                </w:p>
              </w:txbxContent>
            </v:textbox>
          </v:shape>
        </w:pict>
      </w:r>
      <w:r w:rsidRPr="00657037">
        <w:rPr>
          <w:noProof/>
          <w:lang w:val="en-US" w:eastAsia="zh-TW"/>
        </w:rPr>
        <w:pict>
          <v:shape id="_x0000_s1029" type="#_x0000_t202" style="position:absolute;margin-left:235.5pt;margin-top:134.7pt;width:66.4pt;height:23.8pt;z-index:251664384;mso-width-relative:margin;mso-height-relative:margin">
            <v:textbox>
              <w:txbxContent>
                <w:p w:rsidR="00680C23" w:rsidRDefault="00680C23">
                  <w:r>
                    <w:t>2. Pockets</w:t>
                  </w:r>
                </w:p>
              </w:txbxContent>
            </v:textbox>
          </v:shape>
        </w:pict>
      </w:r>
      <w:r w:rsidRPr="00657037">
        <w:rPr>
          <w:noProof/>
          <w:lang w:val="en-US" w:eastAsia="zh-TW"/>
        </w:rPr>
        <w:pict>
          <v:shape id="_x0000_s1027" type="#_x0000_t202" style="position:absolute;margin-left:128.25pt;margin-top:99.65pt;width:71.25pt;height:24.9pt;z-index:251662336;mso-width-relative:margin;mso-height-relative:margin;v-text-anchor:middle" strokeweight="0">
            <v:textbox>
              <w:txbxContent>
                <w:p w:rsidR="00680C23" w:rsidRDefault="00680C23">
                  <w:r>
                    <w:t>1. Rivet pins</w:t>
                  </w:r>
                </w:p>
              </w:txbxContent>
            </v:textbox>
          </v:shape>
        </w:pict>
      </w:r>
      <w:r w:rsidRPr="00657037">
        <w:rPr>
          <w:noProof/>
          <w:lang w:val="en-US" w:eastAsia="zh-TW"/>
        </w:rPr>
        <w:pict>
          <v:shape id="_x0000_s1026" type="#_x0000_t202" style="position:absolute;margin-left:318.75pt;margin-top:-35.35pt;width:162pt;height:31.1pt;z-index:251660288;mso-width-relative:margin;mso-height-relative:margin">
            <v:textbox style="mso-next-textbox:#_x0000_s1026">
              <w:txbxContent>
                <w:p w:rsidR="00680C23" w:rsidRPr="00680C23" w:rsidRDefault="00680C23" w:rsidP="00680C23">
                  <w:pPr>
                    <w:rPr>
                      <w:sz w:val="36"/>
                      <w:szCs w:val="36"/>
                    </w:rPr>
                  </w:pPr>
                  <w:r w:rsidRPr="00680C23">
                    <w:rPr>
                      <w:sz w:val="36"/>
                      <w:szCs w:val="36"/>
                    </w:rPr>
                    <w:t>DS47 - Components</w:t>
                  </w:r>
                </w:p>
              </w:txbxContent>
            </v:textbox>
          </v:shape>
        </w:pict>
      </w:r>
      <w:r w:rsidR="00680C23">
        <w:rPr>
          <w:noProof/>
          <w:lang w:eastAsia="en-GB"/>
        </w:rPr>
        <w:drawing>
          <wp:inline distT="0" distB="0" distL="0" distR="0">
            <wp:extent cx="9782175" cy="6076950"/>
            <wp:effectExtent l="19050" t="0" r="0" b="0"/>
            <wp:docPr id="2" name="Picture 1" descr="par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7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22" w:rsidRDefault="00657037" w:rsidP="000E6EF9">
      <w:pPr>
        <w:keepNext/>
      </w:pPr>
      <w:r w:rsidRPr="00657037">
        <w:rPr>
          <w:noProof/>
          <w:lang w:val="en-US" w:eastAsia="zh-TW"/>
        </w:rPr>
        <w:pict>
          <v:shape id="_x0000_s1066" type="#_x0000_t202" style="position:absolute;margin-left:137.8pt;margin-top:.4pt;width:573.8pt;height:30.45pt;z-index:251724800;mso-height-percent:200;mso-height-percent:200;mso-width-relative:margin;mso-height-relative:margin">
            <v:textbox style="mso-fit-shape-to-text:t">
              <w:txbxContent>
                <w:p w:rsidR="00B42BA4" w:rsidRDefault="00B42BA4">
                  <w:r>
                    <w:t>Remove all coloured protection film from the plastic sheet before assembly. This will be on both sides of the sheet.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3631"/>
        <w:gridCol w:w="3022"/>
        <w:gridCol w:w="4416"/>
        <w:gridCol w:w="4545"/>
      </w:tblGrid>
      <w:tr w:rsidR="0018423F" w:rsidTr="00064A59">
        <w:tc>
          <w:tcPr>
            <w:tcW w:w="3631" w:type="dxa"/>
          </w:tcPr>
          <w:p w:rsidR="00B27742" w:rsidRDefault="00657037" w:rsidP="000E6EF9">
            <w:pPr>
              <w:keepNext/>
            </w:pPr>
            <w:r w:rsidRPr="00657037">
              <w:rPr>
                <w:noProof/>
                <w:lang w:val="en-US" w:eastAsia="zh-TW"/>
              </w:rPr>
              <w:lastRenderedPageBreak/>
              <w:pict>
                <v:shape id="_x0000_s1049" type="#_x0000_t202" style="position:absolute;margin-left:44.65pt;margin-top:10.6pt;width:82.15pt;height:22pt;z-index:251699200;mso-width-relative:margin;mso-height-relative:margin">
                  <v:textbox style="mso-next-textbox:#_x0000_s1049">
                    <w:txbxContent>
                      <w:p w:rsidR="00B27742" w:rsidRDefault="00B27742">
                        <w:r>
                          <w:t>Open position</w:t>
                        </w:r>
                      </w:p>
                    </w:txbxContent>
                  </v:textbox>
                </v:shape>
              </w:pict>
            </w:r>
          </w:p>
          <w:p w:rsidR="00B27742" w:rsidRDefault="00B27742" w:rsidP="0018423F">
            <w:pPr>
              <w:keepNext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7430" cy="1019175"/>
                  <wp:effectExtent l="19050" t="0" r="4220" b="0"/>
                  <wp:docPr id="33" name="Picture 3" descr="Rivet 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vet pi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41" cy="101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B27742" w:rsidRDefault="00657037" w:rsidP="00B27742">
            <w:pPr>
              <w:keepNext/>
              <w:jc w:val="center"/>
            </w:pPr>
            <w:r w:rsidRPr="00657037">
              <w:rPr>
                <w:noProof/>
                <w:lang w:val="en-US" w:eastAsia="zh-TW"/>
              </w:rPr>
              <w:pict>
                <v:shape id="_x0000_s1051" type="#_x0000_t202" style="position:absolute;left:0;text-align:left;margin-left:-1.75pt;margin-top:3.15pt;width:213.2pt;height:220.95pt;z-index:251701248;mso-position-horizontal-relative:text;mso-position-vertical-relative:text;mso-width-relative:margin;mso-height-relative:margin">
                  <v:textbox style="mso-next-textbox:#_x0000_s1051">
                    <w:txbxContent>
                      <w:p w:rsidR="00B27742" w:rsidRDefault="00B27742">
                        <w:r w:rsidRPr="00B27742">
                          <w:rPr>
                            <w:b/>
                          </w:rPr>
                          <w:t>2)</w:t>
                        </w:r>
                        <w:r>
                          <w:t xml:space="preserve"> Start with the Rotary base and one panel. Align the bottom two holes on the panel with two holes on one of the flanges of the base unit.</w:t>
                        </w:r>
                      </w:p>
                      <w:p w:rsidR="00B27742" w:rsidRDefault="00B27742">
                        <w:r>
                          <w:t>With the rivet in the open position, push a rivets  through the holes of the panel and through the aligned flange holes of the base.</w:t>
                        </w:r>
                      </w:p>
                      <w:p w:rsidR="00B27742" w:rsidRDefault="00B27742">
                        <w:r>
                          <w:t>Push the rivet until it is in the closed and locked position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961" w:type="dxa"/>
            <w:gridSpan w:val="2"/>
            <w:vMerge w:val="restart"/>
          </w:tcPr>
          <w:p w:rsidR="00B27742" w:rsidRDefault="00B27742" w:rsidP="0018423F">
            <w:pPr>
              <w:keepNext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733925" cy="2695575"/>
                  <wp:effectExtent l="19050" t="0" r="9525" b="0"/>
                  <wp:docPr id="35" name="Picture 7" descr="Asse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m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886" cy="270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742" w:rsidRDefault="00B27742" w:rsidP="00401EC3">
            <w:pPr>
              <w:keepNext/>
            </w:pPr>
          </w:p>
        </w:tc>
      </w:tr>
      <w:tr w:rsidR="0018423F" w:rsidTr="00064A59">
        <w:trPr>
          <w:trHeight w:val="679"/>
        </w:trPr>
        <w:tc>
          <w:tcPr>
            <w:tcW w:w="3647" w:type="dxa"/>
          </w:tcPr>
          <w:p w:rsidR="00B27742" w:rsidRDefault="00657037" w:rsidP="000E6EF9">
            <w:pPr>
              <w:keepNext/>
            </w:pPr>
            <w:r w:rsidRPr="00657037">
              <w:rPr>
                <w:noProof/>
                <w:lang w:val="en-US" w:eastAsia="zh-TW"/>
              </w:rPr>
              <w:pict>
                <v:shape id="_x0000_s1052" type="#_x0000_t202" style="position:absolute;margin-left:0;margin-top:5pt;width:168.05pt;height:36pt;z-index:251702272;mso-position-horizontal-relative:text;mso-position-vertical-relative:text;mso-width-relative:margin;mso-height-relative:margin">
                  <v:textbox style="mso-next-textbox:#_x0000_s1052">
                    <w:txbxContent>
                      <w:p w:rsidR="00B27742" w:rsidRDefault="00B27742">
                        <w:r w:rsidRPr="00064A22">
                          <w:rPr>
                            <w:b/>
                          </w:rPr>
                          <w:t>1</w:t>
                        </w:r>
                        <w:r>
                          <w:t>) The rivet pin can be open or closed.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7" w:type="dxa"/>
            <w:vMerge w:val="restart"/>
          </w:tcPr>
          <w:p w:rsidR="00B27742" w:rsidRDefault="00B27742" w:rsidP="000E6EF9">
            <w:pPr>
              <w:keepNext/>
            </w:pPr>
          </w:p>
        </w:tc>
        <w:tc>
          <w:tcPr>
            <w:tcW w:w="8560" w:type="dxa"/>
            <w:gridSpan w:val="2"/>
            <w:vMerge/>
          </w:tcPr>
          <w:p w:rsidR="00B27742" w:rsidRDefault="00B27742" w:rsidP="00401EC3">
            <w:pPr>
              <w:keepNext/>
            </w:pPr>
          </w:p>
        </w:tc>
      </w:tr>
      <w:tr w:rsidR="0018423F" w:rsidTr="00064A59">
        <w:trPr>
          <w:trHeight w:val="1835"/>
        </w:trPr>
        <w:tc>
          <w:tcPr>
            <w:tcW w:w="3647" w:type="dxa"/>
          </w:tcPr>
          <w:p w:rsidR="00B27742" w:rsidRPr="0013600F" w:rsidRDefault="00657037" w:rsidP="0018423F">
            <w:pPr>
              <w:keepNext/>
              <w:jc w:val="center"/>
              <w:rPr>
                <w:noProof/>
                <w:lang w:val="en-US" w:eastAsia="zh-TW"/>
              </w:rPr>
            </w:pPr>
            <w:r w:rsidRPr="00657037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79.5pt;margin-top:72.5pt;width:88.55pt;height:23pt;z-index:251700224;mso-position-horizontal-relative:text;mso-position-vertical-relative:text;mso-width-relative:margin;mso-height-relative:margin">
                  <v:textbox>
                    <w:txbxContent>
                      <w:p w:rsidR="00B27742" w:rsidRDefault="00B27742">
                        <w:r>
                          <w:t>Closed position</w:t>
                        </w:r>
                      </w:p>
                    </w:txbxContent>
                  </v:textbox>
                </v:shape>
              </w:pict>
            </w:r>
            <w:r w:rsidR="00B27742">
              <w:rPr>
                <w:noProof/>
                <w:lang w:eastAsia="en-GB"/>
              </w:rPr>
              <w:drawing>
                <wp:inline distT="0" distB="0" distL="0" distR="0">
                  <wp:extent cx="2076450" cy="1190625"/>
                  <wp:effectExtent l="19050" t="0" r="0" b="0"/>
                  <wp:docPr id="38" name="Picture 17" descr="Asse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m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969" cy="119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/>
          </w:tcPr>
          <w:p w:rsidR="00B27742" w:rsidRDefault="00B27742" w:rsidP="000E6EF9">
            <w:pPr>
              <w:keepNext/>
            </w:pPr>
          </w:p>
        </w:tc>
        <w:tc>
          <w:tcPr>
            <w:tcW w:w="8560" w:type="dxa"/>
            <w:gridSpan w:val="2"/>
            <w:vMerge/>
          </w:tcPr>
          <w:p w:rsidR="00B27742" w:rsidRDefault="00B27742" w:rsidP="00401EC3">
            <w:pPr>
              <w:keepNext/>
            </w:pPr>
          </w:p>
        </w:tc>
      </w:tr>
      <w:tr w:rsidR="00064A59" w:rsidTr="00315F7B">
        <w:trPr>
          <w:trHeight w:val="2587"/>
        </w:trPr>
        <w:tc>
          <w:tcPr>
            <w:tcW w:w="7054" w:type="dxa"/>
            <w:gridSpan w:val="2"/>
          </w:tcPr>
          <w:p w:rsidR="00064A59" w:rsidRDefault="00657037" w:rsidP="000E6EF9">
            <w:pPr>
              <w:keepNext/>
            </w:pPr>
            <w:r w:rsidRPr="00657037">
              <w:rPr>
                <w:noProof/>
                <w:lang w:val="en-US" w:eastAsia="zh-TW"/>
              </w:rPr>
              <w:pict>
                <v:shape id="_x0000_s1069" type="#_x0000_t202" style="position:absolute;margin-left:179.8pt;margin-top:5pt;width:143.3pt;height:120pt;z-index:251728896;mso-position-horizontal-relative:text;mso-position-vertical-relative:text;mso-width-relative:margin;mso-height-relative:margin">
                  <v:textbox style="mso-next-textbox:#_x0000_s1069">
                    <w:txbxContent>
                      <w:p w:rsidR="00064A59" w:rsidRDefault="00064A59">
                        <w:r w:rsidRPr="00647732">
                          <w:rPr>
                            <w:b/>
                          </w:rPr>
                          <w:t>3)</w:t>
                        </w:r>
                        <w:r>
                          <w:t xml:space="preserve"> Continue to add all 4 panels in the same manner and then add the top cap using the top two holes of each panel.</w:t>
                        </w:r>
                      </w:p>
                    </w:txbxContent>
                  </v:textbox>
                </v:shape>
              </w:pict>
            </w:r>
            <w:r w:rsidR="00064A59">
              <w:rPr>
                <w:noProof/>
                <w:lang w:eastAsia="en-GB"/>
              </w:rPr>
              <w:drawing>
                <wp:inline distT="0" distB="0" distL="0" distR="0">
                  <wp:extent cx="2165759" cy="1524000"/>
                  <wp:effectExtent l="19050" t="0" r="5941" b="0"/>
                  <wp:docPr id="55" name="Picture 47" descr="Assem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m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822" cy="153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:rsidR="00064A59" w:rsidRDefault="00657037" w:rsidP="00064A59">
            <w:pPr>
              <w:keepNext/>
              <w:jc w:val="center"/>
            </w:pPr>
            <w:r w:rsidRPr="00657037">
              <w:rPr>
                <w:noProof/>
                <w:lang w:val="en-US" w:eastAsia="zh-TW"/>
              </w:rPr>
              <w:pict>
                <v:shape id="_x0000_s1068" type="#_x0000_t202" style="position:absolute;left:0;text-align:left;margin-left:77.75pt;margin-top:87.35pt;width:68.6pt;height:31.65pt;z-index:251727872;mso-position-horizontal-relative:text;mso-position-vertical-relative:text;mso-width-relative:margin;mso-height-relative:margin">
                  <v:textbox style="mso-next-textbox:#_x0000_s1068">
                    <w:txbxContent>
                      <w:p w:rsidR="00064A59" w:rsidRDefault="00064A59">
                        <w:r>
                          <w:t>Un-locked</w:t>
                        </w:r>
                      </w:p>
                    </w:txbxContent>
                  </v:textbox>
                </v:shape>
              </w:pict>
            </w:r>
            <w:r w:rsidR="00064A59">
              <w:rPr>
                <w:noProof/>
                <w:lang w:eastAsia="en-GB"/>
              </w:rPr>
              <w:drawing>
                <wp:inline distT="0" distB="0" distL="0" distR="0">
                  <wp:extent cx="2220819" cy="1343025"/>
                  <wp:effectExtent l="19050" t="0" r="8031" b="0"/>
                  <wp:docPr id="56" name="Picture 40" descr="Asse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m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96" cy="134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064A59" w:rsidRDefault="00657037" w:rsidP="000E6EF9">
            <w:pPr>
              <w:keepNext/>
            </w:pPr>
            <w:r w:rsidRPr="00657037">
              <w:rPr>
                <w:noProof/>
                <w:lang w:val="en-US" w:eastAsia="zh-TW"/>
              </w:rPr>
              <w:pict>
                <v:shape id="_x0000_s1067" type="#_x0000_t202" style="position:absolute;margin-left:48.7pt;margin-top:56.95pt;width:47.65pt;height:22.65pt;z-index:251726848;mso-position-horizontal-relative:text;mso-position-vertical-relative:text;mso-width-relative:margin;mso-height-relative:margin">
                  <v:textbox style="mso-next-textbox:#_x0000_s1067">
                    <w:txbxContent>
                      <w:p w:rsidR="00064A59" w:rsidRDefault="00064A59">
                        <w:r>
                          <w:t>locked</w:t>
                        </w:r>
                      </w:p>
                    </w:txbxContent>
                  </v:textbox>
                </v:shape>
              </w:pict>
            </w:r>
            <w:r w:rsidR="00064A59">
              <w:rPr>
                <w:noProof/>
                <w:lang w:eastAsia="en-GB"/>
              </w:rPr>
              <w:drawing>
                <wp:inline distT="0" distB="0" distL="0" distR="0">
                  <wp:extent cx="2190750" cy="1457325"/>
                  <wp:effectExtent l="19050" t="0" r="0" b="0"/>
                  <wp:docPr id="57" name="Picture 39" descr="Asse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m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697" cy="146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23F" w:rsidTr="00064A59">
        <w:trPr>
          <w:trHeight w:val="2748"/>
        </w:trPr>
        <w:tc>
          <w:tcPr>
            <w:tcW w:w="3631" w:type="dxa"/>
          </w:tcPr>
          <w:p w:rsidR="00B27742" w:rsidRDefault="00657037" w:rsidP="009D11FF">
            <w:pPr>
              <w:keepNext/>
            </w:pPr>
            <w:r w:rsidRPr="00657037">
              <w:rPr>
                <w:noProof/>
                <w:lang w:val="en-US" w:eastAsia="zh-TW"/>
              </w:rPr>
              <w:pict>
                <v:shape id="_x0000_s1065" type="#_x0000_t202" style="position:absolute;margin-left:8.25pt;margin-top:6.4pt;width:309pt;height:124.7pt;z-index:251722752;mso-position-horizontal-relative:text;mso-position-vertical-relative:text;mso-width-relative:margin;mso-height-relative:margin">
                  <v:textbox>
                    <w:txbxContent>
                      <w:p w:rsidR="00B42BA4" w:rsidRDefault="00B42BA4">
                        <w:r w:rsidRPr="00B42BA4">
                          <w:rPr>
                            <w:b/>
                          </w:rPr>
                          <w:t>4)</w:t>
                        </w:r>
                        <w:r>
                          <w:t xml:space="preserve"> All that remains is to assemble  the pockets to the frame  using the remaining rivets, 2 per pocket. </w:t>
                        </w:r>
                      </w:p>
                      <w:p w:rsidR="00B42BA4" w:rsidRDefault="00B42BA4">
                        <w:r>
                          <w:t>There are a series of holes on each panel. Choose two horizontal holes and use the rivets in the same way you used them to assemble the main unit.</w:t>
                        </w:r>
                      </w:p>
                      <w:p w:rsidR="00B42BA4" w:rsidRDefault="00B42BA4">
                        <w:r>
                          <w:t>You should be able to assemble 3 pockets per panel.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22" w:type="dxa"/>
          </w:tcPr>
          <w:p w:rsidR="00B27742" w:rsidRDefault="00B27742" w:rsidP="000E6EF9">
            <w:pPr>
              <w:keepNext/>
            </w:pPr>
          </w:p>
        </w:tc>
        <w:tc>
          <w:tcPr>
            <w:tcW w:w="4416" w:type="dxa"/>
          </w:tcPr>
          <w:p w:rsidR="00B27742" w:rsidRDefault="00064A59" w:rsidP="000E6EF9">
            <w:pPr>
              <w:keepNext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47950" cy="1676400"/>
                  <wp:effectExtent l="19050" t="0" r="0" b="0"/>
                  <wp:docPr id="54" name="Picture 51" descr="Asse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m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379" cy="167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B27742" w:rsidRDefault="0018423F" w:rsidP="000E6EF9">
            <w:pPr>
              <w:keepNext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729853" cy="1676400"/>
                  <wp:effectExtent l="19050" t="0" r="0" b="0"/>
                  <wp:docPr id="51" name="Picture 49" descr="Assem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m1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126" cy="1679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138" w:rsidRDefault="00683138" w:rsidP="000E6EF9">
      <w:pPr>
        <w:keepNext/>
      </w:pPr>
    </w:p>
    <w:sectPr w:rsidR="00683138" w:rsidSect="00680C23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89" w:rsidRDefault="008E7789" w:rsidP="000E6EF9">
      <w:pPr>
        <w:spacing w:after="0" w:line="240" w:lineRule="auto"/>
      </w:pPr>
      <w:r>
        <w:separator/>
      </w:r>
    </w:p>
  </w:endnote>
  <w:endnote w:type="continuationSeparator" w:id="0">
    <w:p w:rsidR="008E7789" w:rsidRDefault="008E7789" w:rsidP="000E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89" w:rsidRDefault="008E7789" w:rsidP="000E6EF9">
      <w:pPr>
        <w:spacing w:after="0" w:line="240" w:lineRule="auto"/>
      </w:pPr>
      <w:r>
        <w:separator/>
      </w:r>
    </w:p>
  </w:footnote>
  <w:footnote w:type="continuationSeparator" w:id="0">
    <w:p w:rsidR="008E7789" w:rsidRDefault="008E7789" w:rsidP="000E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F9" w:rsidRDefault="000E6EF9">
    <w:pPr>
      <w:pStyle w:val="Header"/>
    </w:pP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97B"/>
    <w:multiLevelType w:val="multilevel"/>
    <w:tmpl w:val="EDB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E6EF9"/>
    <w:rsid w:val="00064A22"/>
    <w:rsid w:val="00064A59"/>
    <w:rsid w:val="00085A2F"/>
    <w:rsid w:val="000D6BA2"/>
    <w:rsid w:val="000E6EF9"/>
    <w:rsid w:val="0018423F"/>
    <w:rsid w:val="001B520C"/>
    <w:rsid w:val="00647732"/>
    <w:rsid w:val="00657037"/>
    <w:rsid w:val="00680C23"/>
    <w:rsid w:val="00683138"/>
    <w:rsid w:val="0075048E"/>
    <w:rsid w:val="008E7789"/>
    <w:rsid w:val="009D11FF"/>
    <w:rsid w:val="00B27742"/>
    <w:rsid w:val="00B42BA4"/>
    <w:rsid w:val="00BA3769"/>
    <w:rsid w:val="00C90C2D"/>
    <w:rsid w:val="00D26FC9"/>
    <w:rsid w:val="00DA295C"/>
    <w:rsid w:val="00E8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6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EF9"/>
  </w:style>
  <w:style w:type="paragraph" w:styleId="Footer">
    <w:name w:val="footer"/>
    <w:basedOn w:val="Normal"/>
    <w:link w:val="FooterChar"/>
    <w:uiPriority w:val="99"/>
    <w:semiHidden/>
    <w:unhideWhenUsed/>
    <w:rsid w:val="000E6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EF9"/>
  </w:style>
  <w:style w:type="paragraph" w:styleId="Caption">
    <w:name w:val="caption"/>
    <w:basedOn w:val="Normal"/>
    <w:next w:val="Normal"/>
    <w:uiPriority w:val="35"/>
    <w:unhideWhenUsed/>
    <w:qFormat/>
    <w:rsid w:val="000E6EF9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TableGrid">
    <w:name w:val="Table Grid"/>
    <w:basedOn w:val="TableNormal"/>
    <w:uiPriority w:val="39"/>
    <w:rsid w:val="0006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9B778-2607-432C-BEE4-0AD541C4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Cheryl</cp:lastModifiedBy>
  <cp:revision>2</cp:revision>
  <dcterms:created xsi:type="dcterms:W3CDTF">2018-01-12T16:17:00Z</dcterms:created>
  <dcterms:modified xsi:type="dcterms:W3CDTF">2018-01-12T16:17:00Z</dcterms:modified>
</cp:coreProperties>
</file>